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C" w:rsidRPr="004A0623" w:rsidRDefault="00DD7B9C" w:rsidP="004A0623">
      <w:pPr>
        <w:jc w:val="center"/>
        <w:rPr>
          <w:b/>
          <w:i/>
          <w:color w:val="3366FF"/>
          <w:sz w:val="36"/>
          <w:szCs w:val="36"/>
        </w:rPr>
      </w:pPr>
      <w:r w:rsidRPr="004A0623">
        <w:rPr>
          <w:b/>
          <w:i/>
          <w:color w:val="3366FF"/>
          <w:sz w:val="36"/>
          <w:szCs w:val="36"/>
        </w:rPr>
        <w:t>Схема характеристики учащегося</w:t>
      </w:r>
    </w:p>
    <w:p w:rsidR="00DD7B9C" w:rsidRDefault="00DD7B9C" w:rsidP="00DD7B9C"/>
    <w:p w:rsidR="00DD7B9C" w:rsidRPr="004A0623" w:rsidRDefault="00DD7B9C" w:rsidP="00DD7B9C">
      <w:pPr>
        <w:rPr>
          <w:sz w:val="28"/>
          <w:szCs w:val="28"/>
        </w:rPr>
      </w:pPr>
      <w:r w:rsidRPr="004A0623">
        <w:rPr>
          <w:sz w:val="28"/>
          <w:szCs w:val="28"/>
        </w:rPr>
        <w:t>1. Общие сведения об ученике.</w:t>
      </w:r>
    </w:p>
    <w:p w:rsidR="00DD7B9C" w:rsidRPr="004A0623" w:rsidRDefault="00DD7B9C" w:rsidP="00DD7B9C">
      <w:pPr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proofErr w:type="gramStart"/>
      <w:r w:rsidRPr="004A0623">
        <w:rPr>
          <w:sz w:val="28"/>
          <w:szCs w:val="28"/>
        </w:rPr>
        <w:t>Фамилия, имя, возраст, класс,</w:t>
      </w:r>
      <w:r w:rsidR="00DC18DF">
        <w:rPr>
          <w:sz w:val="28"/>
          <w:szCs w:val="28"/>
        </w:rPr>
        <w:t xml:space="preserve"> адрес, телефон, с какого класса обучается в данной школе, статус класса,</w:t>
      </w:r>
      <w:r w:rsidRPr="004A0623">
        <w:rPr>
          <w:sz w:val="28"/>
          <w:szCs w:val="28"/>
        </w:rPr>
        <w:t xml:space="preserve"> </w:t>
      </w:r>
      <w:proofErr w:type="spellStart"/>
      <w:r w:rsidR="00DC18DF" w:rsidRPr="004A0623">
        <w:rPr>
          <w:sz w:val="28"/>
          <w:szCs w:val="28"/>
        </w:rPr>
        <w:t>внеучебные</w:t>
      </w:r>
      <w:proofErr w:type="spellEnd"/>
      <w:r w:rsidR="00DC18DF" w:rsidRPr="004A0623">
        <w:rPr>
          <w:sz w:val="28"/>
          <w:szCs w:val="28"/>
        </w:rPr>
        <w:t xml:space="preserve"> интересы школьника </w:t>
      </w:r>
      <w:r w:rsidRPr="004A0623">
        <w:rPr>
          <w:sz w:val="28"/>
          <w:szCs w:val="28"/>
        </w:rPr>
        <w:t>професси</w:t>
      </w:r>
      <w:r w:rsidR="004A0623">
        <w:rPr>
          <w:sz w:val="28"/>
          <w:szCs w:val="28"/>
        </w:rPr>
        <w:t>ональная деятельность (занятие)</w:t>
      </w:r>
      <w:r w:rsidR="00DC18DF">
        <w:rPr>
          <w:sz w:val="28"/>
          <w:szCs w:val="28"/>
        </w:rPr>
        <w:t xml:space="preserve"> родителей</w:t>
      </w:r>
      <w:r w:rsidRPr="004A0623">
        <w:rPr>
          <w:sz w:val="28"/>
          <w:szCs w:val="28"/>
        </w:rPr>
        <w:t>.</w:t>
      </w:r>
      <w:proofErr w:type="gramEnd"/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2.Физическое развитие и состояние здоровья.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 xml:space="preserve">Особенности физического развития, его соответствие возрасту. </w:t>
      </w:r>
      <w:proofErr w:type="gramStart"/>
      <w:r w:rsidRPr="004A0623">
        <w:rPr>
          <w:sz w:val="28"/>
          <w:szCs w:val="28"/>
        </w:rPr>
        <w:t>Состояние здоровья, занятие спортом (если да, то каким видом спорта занимается?</w:t>
      </w:r>
      <w:proofErr w:type="gramEnd"/>
      <w:r w:rsidRPr="004A0623">
        <w:rPr>
          <w:sz w:val="28"/>
          <w:szCs w:val="28"/>
        </w:rPr>
        <w:t xml:space="preserve"> </w:t>
      </w:r>
      <w:proofErr w:type="gramStart"/>
      <w:r w:rsidRPr="004A0623">
        <w:rPr>
          <w:sz w:val="28"/>
          <w:szCs w:val="28"/>
        </w:rPr>
        <w:t>Спортивные достижения).</w:t>
      </w:r>
      <w:proofErr w:type="gramEnd"/>
      <w:r w:rsidRPr="004A0623">
        <w:rPr>
          <w:sz w:val="28"/>
          <w:szCs w:val="28"/>
        </w:rPr>
        <w:t xml:space="preserve"> Имеет ли вредные пристрастия (курение, употребление алкоголя, наркотиков и </w:t>
      </w:r>
      <w:proofErr w:type="spellStart"/>
      <w:proofErr w:type="gramStart"/>
      <w:r w:rsidRPr="004A0623">
        <w:rPr>
          <w:sz w:val="28"/>
          <w:szCs w:val="28"/>
        </w:rPr>
        <w:t>др</w:t>
      </w:r>
      <w:proofErr w:type="spellEnd"/>
      <w:proofErr w:type="gramEnd"/>
      <w:r w:rsidRPr="004A0623">
        <w:rPr>
          <w:sz w:val="28"/>
          <w:szCs w:val="28"/>
        </w:rPr>
        <w:t>)? (Используются данные из школьного медпункта, беседы с родителями (родственниками), классным руководителем, самим учеником.)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 xml:space="preserve">   3.Условия семейного воспитания.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Состав семьи, её социальное положение, образование родителей, жилищные и бытовые условия, материальная обеспеченность. Нравственный климат в семье, положительные, отрицательные (если они имеют место) стороны воспитания школьника. Отношение школьника к членам семьи.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4. Интересы школьника.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 xml:space="preserve">Учебные и </w:t>
      </w:r>
      <w:proofErr w:type="spellStart"/>
      <w:r w:rsidRPr="004A0623">
        <w:rPr>
          <w:sz w:val="28"/>
          <w:szCs w:val="28"/>
        </w:rPr>
        <w:t>внеучебные</w:t>
      </w:r>
      <w:proofErr w:type="spellEnd"/>
      <w:r w:rsidRPr="004A0623">
        <w:rPr>
          <w:sz w:val="28"/>
          <w:szCs w:val="28"/>
        </w:rPr>
        <w:t xml:space="preserve"> интересы. Их устойчивость, диапазон (широкие, локальные), сила, проявления, направленность.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5. Интеллектуальное развитие.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-         Особенности памяти (способ запоминан</w:t>
      </w:r>
      <w:r w:rsidR="004A0623">
        <w:rPr>
          <w:sz w:val="28"/>
          <w:szCs w:val="28"/>
        </w:rPr>
        <w:t>ия: зрительная, слуховая, и др.</w:t>
      </w:r>
      <w:r w:rsidRPr="004A0623">
        <w:rPr>
          <w:sz w:val="28"/>
          <w:szCs w:val="28"/>
        </w:rPr>
        <w:t>; прочность, быстрота и полнота запоминания и др.).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-       Особенности мышления.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Развитость умений умственной  деятельности (анализ, синтез, сравнение, классификац</w:t>
      </w:r>
      <w:r w:rsidR="004A0623">
        <w:rPr>
          <w:sz w:val="28"/>
          <w:szCs w:val="28"/>
        </w:rPr>
        <w:t>и</w:t>
      </w:r>
      <w:r w:rsidRPr="004A0623">
        <w:rPr>
          <w:sz w:val="28"/>
          <w:szCs w:val="28"/>
        </w:rPr>
        <w:t>я, обобщение и др.), склад ума, логичность в суждениях, уровень самостоятельности мышления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-       Особенности внимания.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Устойчивость, переключение, концентрация, степень развития произвольного внимания, умение распределять внимание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lastRenderedPageBreak/>
        <w:t xml:space="preserve">-       Уровень развития </w:t>
      </w:r>
      <w:proofErr w:type="spellStart"/>
      <w:r w:rsidRPr="004A0623">
        <w:rPr>
          <w:sz w:val="28"/>
          <w:szCs w:val="28"/>
        </w:rPr>
        <w:t>общеучебных</w:t>
      </w:r>
      <w:proofErr w:type="spellEnd"/>
      <w:r w:rsidRPr="004A0623">
        <w:rPr>
          <w:sz w:val="28"/>
          <w:szCs w:val="28"/>
        </w:rPr>
        <w:t xml:space="preserve"> умений.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Умения планировать и организовывать учебную работу, отыскивать нужную информацию. Степень рациональности учебных умений, культура умственного труда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-       Развитие речи.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Запас слов, культура речи, умение рассуждать и делать выводы, грамотность и выразительность речи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6. Способности.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Уровень развития общих умственных способностей. Наличие специальных способностей, их выраженность.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7. Особенности темперамента.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Какой тип темперамента преобладает? Сила-слабость нервной системы (подвижность, уравновешенность, реактивность, темп психических реакций)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8. Эмоциональные проявления.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 xml:space="preserve">Преобладающий эмоциональный тонус, устойчивость эмоциональных состояний, как часто меняется настроение учащегося? Характер протекания эмоций (вспыльчивость, сдержанность и </w:t>
      </w:r>
      <w:proofErr w:type="spellStart"/>
      <w:r w:rsidRPr="004A0623">
        <w:rPr>
          <w:sz w:val="28"/>
          <w:szCs w:val="28"/>
        </w:rPr>
        <w:t>тд</w:t>
      </w:r>
      <w:proofErr w:type="spellEnd"/>
      <w:r w:rsidRPr="004A0623">
        <w:rPr>
          <w:sz w:val="28"/>
          <w:szCs w:val="28"/>
        </w:rPr>
        <w:t>.). Степень агрессивности (депрессивности). Степень эмоциональной возбудимости (впечатлительность, раздражительность)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9.Волевые качества.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Целеустремлённость, самостоятельность, настойчивость, решительность, выдержка и самообладание, умение управлять своими чувствами, организованность и др.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10.Отношение к коллективу учащихся класса и учителям.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proofErr w:type="gramStart"/>
      <w:r w:rsidRPr="004A0623">
        <w:rPr>
          <w:sz w:val="28"/>
          <w:szCs w:val="28"/>
        </w:rPr>
        <w:t>Доволен</w:t>
      </w:r>
      <w:proofErr w:type="gramEnd"/>
      <w:r w:rsidRPr="004A0623">
        <w:rPr>
          <w:sz w:val="28"/>
          <w:szCs w:val="28"/>
        </w:rPr>
        <w:t xml:space="preserve"> ли своим местом в коллективе? Если нет, </w:t>
      </w:r>
      <w:proofErr w:type="gramStart"/>
      <w:r w:rsidRPr="004A0623">
        <w:rPr>
          <w:sz w:val="28"/>
          <w:szCs w:val="28"/>
        </w:rPr>
        <w:t>то</w:t>
      </w:r>
      <w:proofErr w:type="gramEnd"/>
      <w:r w:rsidRPr="004A0623">
        <w:rPr>
          <w:sz w:val="28"/>
          <w:szCs w:val="28"/>
        </w:rPr>
        <w:t xml:space="preserve"> какое бы место (роль) хотел занять? Отношение к жизни коллектива, проявляет ли личную инициативу в общественной жизни коллектива, проявляет ли личную инициативу в общественной жизни коллектива? Отношение к общественному мнению, отношение большинства учащихся класса к ученику, пользуется ли уважением со стороны учителей, учащихся класса? Отношение к ученикам противоположного пола. Какие общественные поручения </w:t>
      </w:r>
      <w:r w:rsidRPr="004A0623">
        <w:rPr>
          <w:sz w:val="28"/>
          <w:szCs w:val="28"/>
        </w:rPr>
        <w:lastRenderedPageBreak/>
        <w:t xml:space="preserve">выполняет? Наличие (отсутствие) близких друзей из класса. Степень проявление товарищеских качеств (взаимопомощь, взаимовыручка, </w:t>
      </w:r>
      <w:proofErr w:type="gramStart"/>
      <w:r w:rsidRPr="004A0623">
        <w:rPr>
          <w:sz w:val="28"/>
          <w:szCs w:val="28"/>
        </w:rPr>
        <w:t>возможность к предательству</w:t>
      </w:r>
      <w:proofErr w:type="gramEnd"/>
      <w:r w:rsidRPr="004A0623">
        <w:rPr>
          <w:sz w:val="28"/>
          <w:szCs w:val="28"/>
        </w:rPr>
        <w:t xml:space="preserve"> и т.д.).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11.Уровень притязаний и самооценка.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Стремление занять то или иное место в классном коллективе, достичь определенной цели в учебе, в жизни, вообще. Адекватность самооценки в той или иной деятельности, в поступках, в своих личных качествах, внешнем виде и т.д. (завышенная, заниженная, адекватная).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12.Морально-этические качества.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proofErr w:type="gramStart"/>
      <w:r w:rsidRPr="004A0623">
        <w:rPr>
          <w:sz w:val="28"/>
          <w:szCs w:val="28"/>
        </w:rPr>
        <w:t>Честность, справедливость, чуткость, заботливость, склонность к предательству, лицемерию, нарушению правовых норм.</w:t>
      </w:r>
      <w:proofErr w:type="gramEnd"/>
      <w:r w:rsidRPr="004A0623">
        <w:rPr>
          <w:sz w:val="28"/>
          <w:szCs w:val="28"/>
        </w:rPr>
        <w:t xml:space="preserve"> Тактичность в отношениях с учениками, учителями, родственниками, взрослыми людьми. Надежность в дружбе. Способность защитить близкого или попавшего в сложную ситуацию человека, животных и д.р.</w:t>
      </w:r>
    </w:p>
    <w:p w:rsidR="00DD7B9C" w:rsidRPr="004A0623" w:rsidRDefault="00DD7B9C" w:rsidP="00DC18DF">
      <w:pPr>
        <w:jc w:val="both"/>
        <w:rPr>
          <w:sz w:val="28"/>
          <w:szCs w:val="28"/>
        </w:rPr>
      </w:pPr>
    </w:p>
    <w:p w:rsidR="00DD7B9C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Заключение.</w:t>
      </w:r>
    </w:p>
    <w:p w:rsidR="00D64852" w:rsidRPr="004A0623" w:rsidRDefault="00DD7B9C" w:rsidP="00DC18DF">
      <w:pPr>
        <w:jc w:val="both"/>
        <w:rPr>
          <w:sz w:val="28"/>
          <w:szCs w:val="28"/>
        </w:rPr>
      </w:pPr>
      <w:r w:rsidRPr="004A0623">
        <w:rPr>
          <w:sz w:val="28"/>
          <w:szCs w:val="28"/>
        </w:rPr>
        <w:t>Делается вывод о том, какие качества, черты характера являются доминирующими, влияющими на учебную и личную жизнь школьника; какие особенности, недостатки в поведении, в учебной работе, в отношении с другими людьми необходимо изменять, улучшать; какое педагогическое влияние целесообразно применить для этого.</w:t>
      </w:r>
    </w:p>
    <w:sectPr w:rsidR="00D64852" w:rsidRPr="004A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DD7B9C"/>
    <w:rsid w:val="000A3F74"/>
    <w:rsid w:val="00115FC5"/>
    <w:rsid w:val="004A0623"/>
    <w:rsid w:val="007A682E"/>
    <w:rsid w:val="00AF051B"/>
    <w:rsid w:val="00B0469A"/>
    <w:rsid w:val="00D64852"/>
    <w:rsid w:val="00DC18DF"/>
    <w:rsid w:val="00DD7B9C"/>
    <w:rsid w:val="00E5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характеристики учащегося</vt:lpstr>
    </vt:vector>
  </TitlesOfParts>
  <Company>Home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характеристики учащегося</dc:title>
  <dc:subject/>
  <dc:creator>User</dc:creator>
  <cp:keywords/>
  <dc:description/>
  <cp:lastModifiedBy>Головастикова</cp:lastModifiedBy>
  <cp:revision>3</cp:revision>
  <dcterms:created xsi:type="dcterms:W3CDTF">2012-01-05T05:56:00Z</dcterms:created>
  <dcterms:modified xsi:type="dcterms:W3CDTF">2012-01-05T06:01:00Z</dcterms:modified>
</cp:coreProperties>
</file>